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A7" w:rsidRDefault="009F07A7" w:rsidP="009F07A7">
      <w:pPr>
        <w:pStyle w:val="1"/>
        <w:spacing w:line="360" w:lineRule="auto"/>
        <w:jc w:val="center"/>
        <w:rPr>
          <w:rFonts w:eastAsia="Batang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442595</wp:posOffset>
            </wp:positionH>
            <wp:positionV relativeFrom="paragraph">
              <wp:posOffset>33655</wp:posOffset>
            </wp:positionV>
            <wp:extent cx="1058545" cy="1081405"/>
            <wp:effectExtent l="19050" t="0" r="8255" b="0"/>
            <wp:wrapTight wrapText="bothSides">
              <wp:wrapPolygon edited="0">
                <wp:start x="-389" y="0"/>
                <wp:lineTo x="-389" y="21308"/>
                <wp:lineTo x="21768" y="21308"/>
                <wp:lineTo x="21768" y="0"/>
                <wp:lineTo x="-389" y="0"/>
              </wp:wrapPolygon>
            </wp:wrapTight>
            <wp:docPr id="2" name="Рисунок 2" descr="j023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353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81405"/>
                    </a:xfrm>
                    <a:prstGeom prst="rect">
                      <a:avLst/>
                    </a:prstGeom>
                    <a:pattFill prst="pct20">
                      <a:fgClr>
                        <a:srgbClr val="000000">
                          <a:alpha val="52940"/>
                        </a:srgbClr>
                      </a:fgClr>
                      <a:bgClr>
                        <a:srgbClr val="FFFFFF">
                          <a:alpha val="52940"/>
                        </a:srgbClr>
                      </a:bgClr>
                    </a:pattFill>
                  </pic:spPr>
                </pic:pic>
              </a:graphicData>
            </a:graphic>
          </wp:anchor>
        </w:drawing>
      </w:r>
      <w:r>
        <w:rPr>
          <w:rFonts w:eastAsia="Batang"/>
          <w:b/>
          <w:sz w:val="24"/>
          <w:szCs w:val="24"/>
        </w:rPr>
        <w:t>ОБЩЕСТВО с ОГРАНИЧЕННОЙ  ОТВЕТСТВЕННОСТЬЮ</w:t>
      </w:r>
    </w:p>
    <w:p w:rsidR="009F07A7" w:rsidRDefault="009F07A7" w:rsidP="009F07A7">
      <w:pPr>
        <w:spacing w:line="360" w:lineRule="auto"/>
        <w:jc w:val="center"/>
        <w:rPr>
          <w:rFonts w:eastAsia="Batang"/>
          <w:b/>
        </w:rPr>
      </w:pPr>
      <w:r>
        <w:rPr>
          <w:rFonts w:eastAsia="Batang"/>
          <w:b/>
        </w:rPr>
        <w:t>«Компания «Управа»</w:t>
      </w:r>
    </w:p>
    <w:p w:rsidR="009F07A7" w:rsidRDefault="009F07A7" w:rsidP="009F07A7">
      <w:pPr>
        <w:spacing w:line="360" w:lineRule="auto"/>
        <w:jc w:val="center"/>
        <w:rPr>
          <w:rFonts w:eastAsia="Batang"/>
          <w:b/>
        </w:rPr>
      </w:pPr>
      <w:r>
        <w:rPr>
          <w:rFonts w:eastAsia="Batang"/>
          <w:b/>
        </w:rPr>
        <w:t xml:space="preserve">                                       (ООО «Компания «Управа»)</w:t>
      </w:r>
    </w:p>
    <w:p w:rsidR="009F07A7" w:rsidRDefault="009F07A7" w:rsidP="009F07A7">
      <w:pPr>
        <w:pStyle w:val="2"/>
        <w:spacing w:line="240" w:lineRule="auto"/>
        <w:jc w:val="center"/>
        <w:rPr>
          <w:rFonts w:eastAsia="Batang"/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634062, г"/>
        </w:smartTagPr>
        <w:r>
          <w:rPr>
            <w:rFonts w:eastAsia="Batang"/>
            <w:b w:val="0"/>
            <w:sz w:val="24"/>
            <w:szCs w:val="24"/>
          </w:rPr>
          <w:t>634062, г</w:t>
        </w:r>
      </w:smartTag>
      <w:r>
        <w:rPr>
          <w:rFonts w:eastAsia="Batang"/>
          <w:b w:val="0"/>
          <w:sz w:val="24"/>
          <w:szCs w:val="24"/>
        </w:rPr>
        <w:t xml:space="preserve">. Томск, ул. И. Черных, 83    </w:t>
      </w:r>
    </w:p>
    <w:p w:rsidR="009F07A7" w:rsidRDefault="009F07A7" w:rsidP="009F07A7">
      <w:pPr>
        <w:pStyle w:val="2"/>
        <w:spacing w:line="240" w:lineRule="auto"/>
        <w:jc w:val="center"/>
        <w:rPr>
          <w:rFonts w:eastAsia="Batang"/>
          <w:b w:val="0"/>
          <w:sz w:val="24"/>
          <w:szCs w:val="24"/>
        </w:rPr>
      </w:pPr>
      <w:r>
        <w:rPr>
          <w:rFonts w:eastAsia="Batang"/>
          <w:b w:val="0"/>
          <w:sz w:val="24"/>
          <w:szCs w:val="24"/>
        </w:rPr>
        <w:t>тел.(382-2) 66-62-39, 67-15-94</w:t>
      </w:r>
    </w:p>
    <w:p w:rsidR="009F07A7" w:rsidRDefault="009F07A7" w:rsidP="009F07A7">
      <w:pPr>
        <w:rPr>
          <w:rFonts w:eastAsia="Batang"/>
        </w:rPr>
      </w:pPr>
      <w:r>
        <w:rPr>
          <w:rFonts w:eastAsia="Batang"/>
        </w:rPr>
        <w:t>_____________________________________________________________________________</w:t>
      </w:r>
    </w:p>
    <w:p w:rsidR="009F07A7" w:rsidRDefault="009F07A7" w:rsidP="009F07A7"/>
    <w:p w:rsidR="009F07A7" w:rsidRDefault="009F07A7" w:rsidP="009F07A7"/>
    <w:p w:rsidR="009F07A7" w:rsidRDefault="009F07A7" w:rsidP="009F07A7"/>
    <w:p w:rsidR="009F07A7" w:rsidRDefault="009F07A7" w:rsidP="009F07A7">
      <w:pPr>
        <w:spacing w:line="360" w:lineRule="auto"/>
        <w:jc w:val="center"/>
      </w:pPr>
      <w:r>
        <w:tab/>
        <w:t>ПИСЬМО</w:t>
      </w:r>
    </w:p>
    <w:p w:rsidR="009F07A7" w:rsidRDefault="009F07A7" w:rsidP="009F07A7">
      <w:pPr>
        <w:numPr>
          <w:ilvl w:val="0"/>
          <w:numId w:val="3"/>
        </w:numPr>
        <w:shd w:val="clear" w:color="auto" w:fill="FFFFFF"/>
        <w:ind w:left="255"/>
        <w:jc w:val="both"/>
        <w:rPr>
          <w:rFonts w:ascii="Arial" w:hAnsi="Arial" w:cs="Arial"/>
          <w:color w:val="000000"/>
          <w:sz w:val="21"/>
          <w:szCs w:val="21"/>
        </w:rPr>
      </w:pPr>
      <w:r>
        <w:tab/>
        <w:t xml:space="preserve">Описание каждой работы (услуги) отображены в файле </w:t>
      </w:r>
      <w:r w:rsidRPr="009F07A7">
        <w:rPr>
          <w:color w:val="000000"/>
        </w:rPr>
        <w:t>Услуги и работы по содержанию и ремонту общего имущества</w:t>
      </w:r>
      <w:r>
        <w:rPr>
          <w:rFonts w:ascii="Arial" w:hAnsi="Arial" w:cs="Arial"/>
          <w:color w:val="000000"/>
          <w:sz w:val="21"/>
          <w:szCs w:val="21"/>
        </w:rPr>
        <w:t xml:space="preserve"> (</w:t>
      </w:r>
      <w:hyperlink r:id="rId6" w:history="1">
        <w:r>
          <w:rPr>
            <w:rStyle w:val="a3"/>
            <w:rFonts w:ascii="Verdana" w:hAnsi="Verdana" w:cs="Arial"/>
            <w:color w:val="700594"/>
            <w:sz w:val="21"/>
            <w:szCs w:val="21"/>
          </w:rPr>
          <w:t>услуги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), </w:t>
      </w:r>
      <w:r w:rsidRPr="009F07A7">
        <w:rPr>
          <w:color w:val="000000"/>
        </w:rPr>
        <w:t>организационно-технические услуги</w:t>
      </w:r>
      <w:r>
        <w:rPr>
          <w:rFonts w:ascii="Arial" w:hAnsi="Arial" w:cs="Arial"/>
          <w:color w:val="000000"/>
          <w:sz w:val="21"/>
          <w:szCs w:val="21"/>
        </w:rPr>
        <w:t xml:space="preserve"> (</w:t>
      </w:r>
      <w:hyperlink r:id="rId7" w:history="1">
        <w:r>
          <w:rPr>
            <w:rStyle w:val="a3"/>
            <w:rFonts w:ascii="Verdana" w:hAnsi="Verdana" w:cs="Arial"/>
            <w:color w:val="700594"/>
            <w:sz w:val="21"/>
            <w:szCs w:val="21"/>
          </w:rPr>
          <w:t>ОТУ</w:t>
        </w:r>
      </w:hyperlink>
      <w:r>
        <w:rPr>
          <w:rFonts w:ascii="Arial" w:hAnsi="Arial" w:cs="Arial"/>
          <w:color w:val="000000"/>
          <w:sz w:val="21"/>
          <w:szCs w:val="21"/>
        </w:rPr>
        <w:t>).</w:t>
      </w:r>
    </w:p>
    <w:p w:rsidR="009F07A7" w:rsidRPr="009F07A7" w:rsidRDefault="00E52066" w:rsidP="009F07A7">
      <w:pPr>
        <w:numPr>
          <w:ilvl w:val="0"/>
          <w:numId w:val="3"/>
        </w:numPr>
        <w:shd w:val="clear" w:color="auto" w:fill="FFFFFF"/>
        <w:ind w:left="255"/>
        <w:jc w:val="both"/>
        <w:rPr>
          <w:rFonts w:ascii="Arial" w:hAnsi="Arial" w:cs="Arial"/>
          <w:color w:val="000000"/>
          <w:sz w:val="21"/>
          <w:szCs w:val="21"/>
        </w:rPr>
      </w:pPr>
      <w:r>
        <w:tab/>
      </w:r>
      <w:r w:rsidR="009F07A7">
        <w:t>Результаты выполнения работ (оказания услуги) – все работы выполняются своевременно, результат соответствует поставленным целям.</w:t>
      </w:r>
    </w:p>
    <w:p w:rsidR="009F07A7" w:rsidRPr="009F07A7" w:rsidRDefault="00E52066" w:rsidP="009F07A7">
      <w:pPr>
        <w:numPr>
          <w:ilvl w:val="0"/>
          <w:numId w:val="3"/>
        </w:numPr>
        <w:shd w:val="clear" w:color="auto" w:fill="FFFFFF"/>
        <w:ind w:left="255"/>
        <w:jc w:val="both"/>
        <w:rPr>
          <w:rFonts w:ascii="Arial" w:hAnsi="Arial" w:cs="Arial"/>
          <w:color w:val="000000"/>
          <w:sz w:val="21"/>
          <w:szCs w:val="21"/>
        </w:rPr>
      </w:pPr>
      <w:r>
        <w:tab/>
      </w:r>
      <w:r w:rsidR="009F07A7">
        <w:t xml:space="preserve">Гарантийный срок (в случае, если гарантия качества работ предусмотрена федеральным законом, иным нормативным правовым актом РФ или предлагается ООО «Компания «Управа») – предусмотрена договором с подрядными </w:t>
      </w:r>
      <w:proofErr w:type="gramStart"/>
      <w:r w:rsidR="009F07A7">
        <w:t>организациями</w:t>
      </w:r>
      <w:proofErr w:type="gramEnd"/>
      <w:r w:rsidR="009F07A7">
        <w:t xml:space="preserve"> оказывающими соответствующие услуги (выполняющими работы).</w:t>
      </w:r>
    </w:p>
    <w:p w:rsidR="009F07A7" w:rsidRPr="00E52066" w:rsidRDefault="00E52066" w:rsidP="009F07A7">
      <w:pPr>
        <w:numPr>
          <w:ilvl w:val="0"/>
          <w:numId w:val="2"/>
        </w:numPr>
        <w:shd w:val="clear" w:color="auto" w:fill="FFFFFF"/>
        <w:ind w:left="255"/>
        <w:jc w:val="both"/>
        <w:rPr>
          <w:color w:val="000000"/>
        </w:rPr>
      </w:pPr>
      <w:r>
        <w:rPr>
          <w:color w:val="000000"/>
        </w:rPr>
        <w:tab/>
      </w:r>
      <w:r w:rsidRPr="00E52066">
        <w:rPr>
          <w:color w:val="000000"/>
        </w:rPr>
        <w:t>Периодичность выполнения работы (оказания услуги) обуславливается необходимостью выполнения работы (оказания услуги), согласовывается с собственниками жилых помещений</w:t>
      </w:r>
      <w:r>
        <w:rPr>
          <w:color w:val="000000"/>
        </w:rPr>
        <w:t>, указана в лане работ по содержани</w:t>
      </w:r>
      <w:r w:rsidR="009C4606">
        <w:rPr>
          <w:color w:val="000000"/>
        </w:rPr>
        <w:t>ю общего имущества жилого дома</w:t>
      </w:r>
      <w:r w:rsidRPr="00E52066">
        <w:rPr>
          <w:color w:val="000000"/>
        </w:rPr>
        <w:t>.</w:t>
      </w:r>
    </w:p>
    <w:p w:rsidR="009F07A7" w:rsidRPr="009C4606" w:rsidRDefault="00E52066" w:rsidP="009F07A7">
      <w:pPr>
        <w:numPr>
          <w:ilvl w:val="0"/>
          <w:numId w:val="2"/>
        </w:numPr>
        <w:shd w:val="clear" w:color="auto" w:fill="FFFFFF"/>
        <w:ind w:left="255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9C4606" w:rsidRPr="009C4606">
        <w:rPr>
          <w:color w:val="000000"/>
        </w:rPr>
        <w:t xml:space="preserve">Указание конструктивных особенностей и степени физического износа отображены в файле </w:t>
      </w:r>
      <w:r w:rsidR="009C4606" w:rsidRPr="009C4606">
        <w:rPr>
          <w:color w:val="000000"/>
          <w:shd w:val="clear" w:color="auto" w:fill="FFFFFF"/>
        </w:rPr>
        <w:t>характеристика технического состояния жилищного фонд</w:t>
      </w:r>
      <w:proofErr w:type="gramStart"/>
      <w:r w:rsidR="009C4606" w:rsidRPr="009C4606">
        <w:rPr>
          <w:color w:val="000000"/>
          <w:shd w:val="clear" w:color="auto" w:fill="FFFFFF"/>
        </w:rPr>
        <w:t>а ООО</w:t>
      </w:r>
      <w:proofErr w:type="gramEnd"/>
      <w:r w:rsidR="009C4606" w:rsidRPr="009C4606">
        <w:rPr>
          <w:color w:val="000000"/>
          <w:shd w:val="clear" w:color="auto" w:fill="FFFFFF"/>
        </w:rPr>
        <w:t xml:space="preserve"> «Компания «Управа».</w:t>
      </w:r>
    </w:p>
    <w:p w:rsidR="009C4606" w:rsidRPr="009C4606" w:rsidRDefault="009C4606" w:rsidP="009F07A7">
      <w:pPr>
        <w:numPr>
          <w:ilvl w:val="0"/>
          <w:numId w:val="2"/>
        </w:numPr>
        <w:shd w:val="clear" w:color="auto" w:fill="FFFFFF"/>
        <w:ind w:left="255"/>
        <w:jc w:val="both"/>
        <w:rPr>
          <w:color w:val="000000"/>
        </w:rPr>
      </w:pPr>
      <w:r w:rsidRPr="009C4606">
        <w:rPr>
          <w:color w:val="000000"/>
        </w:rPr>
        <w:tab/>
        <w:t>Техническое состояние общего имущества многоквартирного дома, определяющие выбор конкретных работ (услуг) доводятся до сведения собственников помещений, путем предоставления актов весеннее - осеннего осмотра.</w:t>
      </w:r>
    </w:p>
    <w:p w:rsidR="009F07A7" w:rsidRDefault="009F07A7" w:rsidP="009F07A7">
      <w:pPr>
        <w:spacing w:line="360" w:lineRule="auto"/>
      </w:pPr>
    </w:p>
    <w:p w:rsidR="009F07A7" w:rsidRPr="00332616" w:rsidRDefault="009F07A7" w:rsidP="009F07A7"/>
    <w:p w:rsidR="009F07A7" w:rsidRPr="00332616" w:rsidRDefault="009F07A7" w:rsidP="009F07A7"/>
    <w:p w:rsidR="009F07A7" w:rsidRPr="00332616" w:rsidRDefault="009F07A7" w:rsidP="009F07A7"/>
    <w:p w:rsidR="009F07A7" w:rsidRPr="00332616" w:rsidRDefault="009F07A7" w:rsidP="009F07A7"/>
    <w:p w:rsidR="009F07A7" w:rsidRDefault="009F07A7" w:rsidP="009F07A7"/>
    <w:p w:rsidR="009F07A7" w:rsidRDefault="009F07A7" w:rsidP="009F07A7"/>
    <w:p w:rsidR="009F07A7" w:rsidRPr="00332616" w:rsidRDefault="009F07A7" w:rsidP="009F07A7">
      <w:r>
        <w:t>Исполнительный директор ООО «Компания «Управа»___________________А.Л. Краснов.</w:t>
      </w:r>
    </w:p>
    <w:p w:rsidR="009F07A7" w:rsidRDefault="009F07A7" w:rsidP="009F07A7"/>
    <w:p w:rsidR="00F62873" w:rsidRDefault="00F62873"/>
    <w:sectPr w:rsidR="00F62873" w:rsidSect="0039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E4"/>
    <w:multiLevelType w:val="multilevel"/>
    <w:tmpl w:val="57D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0196D"/>
    <w:multiLevelType w:val="multilevel"/>
    <w:tmpl w:val="62B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8747A"/>
    <w:multiLevelType w:val="hybridMultilevel"/>
    <w:tmpl w:val="989C0FF2"/>
    <w:lvl w:ilvl="0" w:tplc="D3E485EC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color w:val="auto"/>
      </w:rPr>
    </w:lvl>
    <w:lvl w:ilvl="1" w:tplc="D3E48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A7"/>
    <w:rsid w:val="00015D95"/>
    <w:rsid w:val="00052268"/>
    <w:rsid w:val="00056A5C"/>
    <w:rsid w:val="00073C5F"/>
    <w:rsid w:val="00076BFA"/>
    <w:rsid w:val="000816DD"/>
    <w:rsid w:val="000E0E84"/>
    <w:rsid w:val="000E1AED"/>
    <w:rsid w:val="001118CC"/>
    <w:rsid w:val="001130B4"/>
    <w:rsid w:val="00121B7D"/>
    <w:rsid w:val="0013212D"/>
    <w:rsid w:val="001F1C59"/>
    <w:rsid w:val="001F73F8"/>
    <w:rsid w:val="00211267"/>
    <w:rsid w:val="00250544"/>
    <w:rsid w:val="00250CBE"/>
    <w:rsid w:val="00253CA2"/>
    <w:rsid w:val="0028172B"/>
    <w:rsid w:val="00297BF9"/>
    <w:rsid w:val="002C73F2"/>
    <w:rsid w:val="002C782B"/>
    <w:rsid w:val="002D4EE7"/>
    <w:rsid w:val="002E48D1"/>
    <w:rsid w:val="00307CF1"/>
    <w:rsid w:val="00310922"/>
    <w:rsid w:val="003247ED"/>
    <w:rsid w:val="00332F3E"/>
    <w:rsid w:val="00334EDE"/>
    <w:rsid w:val="00354494"/>
    <w:rsid w:val="00372074"/>
    <w:rsid w:val="00374C5B"/>
    <w:rsid w:val="003B3D7D"/>
    <w:rsid w:val="003D6B5F"/>
    <w:rsid w:val="003D7D04"/>
    <w:rsid w:val="00451676"/>
    <w:rsid w:val="00482ED7"/>
    <w:rsid w:val="00493D54"/>
    <w:rsid w:val="00496AF0"/>
    <w:rsid w:val="004F6BF6"/>
    <w:rsid w:val="005176C6"/>
    <w:rsid w:val="005E5F3E"/>
    <w:rsid w:val="005F517E"/>
    <w:rsid w:val="006143E9"/>
    <w:rsid w:val="00630D8A"/>
    <w:rsid w:val="00670B78"/>
    <w:rsid w:val="006D2DFF"/>
    <w:rsid w:val="006D427F"/>
    <w:rsid w:val="006D5C91"/>
    <w:rsid w:val="006E1829"/>
    <w:rsid w:val="006F5D6E"/>
    <w:rsid w:val="00717F5E"/>
    <w:rsid w:val="0073194D"/>
    <w:rsid w:val="00756DEF"/>
    <w:rsid w:val="00786173"/>
    <w:rsid w:val="0079213A"/>
    <w:rsid w:val="0079528F"/>
    <w:rsid w:val="007B1CE2"/>
    <w:rsid w:val="007B2B8C"/>
    <w:rsid w:val="008013B6"/>
    <w:rsid w:val="00815344"/>
    <w:rsid w:val="00852540"/>
    <w:rsid w:val="008740C7"/>
    <w:rsid w:val="008763D5"/>
    <w:rsid w:val="008B36CF"/>
    <w:rsid w:val="008B4248"/>
    <w:rsid w:val="008F136F"/>
    <w:rsid w:val="009255B4"/>
    <w:rsid w:val="00971607"/>
    <w:rsid w:val="00981343"/>
    <w:rsid w:val="00987FAF"/>
    <w:rsid w:val="009B2343"/>
    <w:rsid w:val="009B6E0C"/>
    <w:rsid w:val="009C4606"/>
    <w:rsid w:val="009D1126"/>
    <w:rsid w:val="009E7C83"/>
    <w:rsid w:val="009F07A7"/>
    <w:rsid w:val="00A00339"/>
    <w:rsid w:val="00A41B7B"/>
    <w:rsid w:val="00A44A6C"/>
    <w:rsid w:val="00A571BA"/>
    <w:rsid w:val="00A677FD"/>
    <w:rsid w:val="00A81D5D"/>
    <w:rsid w:val="00AB2532"/>
    <w:rsid w:val="00AB2CFA"/>
    <w:rsid w:val="00AC258E"/>
    <w:rsid w:val="00B219D6"/>
    <w:rsid w:val="00B6209E"/>
    <w:rsid w:val="00B86D3F"/>
    <w:rsid w:val="00BC4F2D"/>
    <w:rsid w:val="00BE58A5"/>
    <w:rsid w:val="00BF10D5"/>
    <w:rsid w:val="00C21851"/>
    <w:rsid w:val="00C46DB5"/>
    <w:rsid w:val="00C64AEC"/>
    <w:rsid w:val="00C96F1A"/>
    <w:rsid w:val="00CB741F"/>
    <w:rsid w:val="00CF2B2F"/>
    <w:rsid w:val="00D0382B"/>
    <w:rsid w:val="00D17FF0"/>
    <w:rsid w:val="00D75B9D"/>
    <w:rsid w:val="00D86EC8"/>
    <w:rsid w:val="00DB6B00"/>
    <w:rsid w:val="00DC3C65"/>
    <w:rsid w:val="00DC3E72"/>
    <w:rsid w:val="00E0593E"/>
    <w:rsid w:val="00E221EF"/>
    <w:rsid w:val="00E47792"/>
    <w:rsid w:val="00E52066"/>
    <w:rsid w:val="00E66B8F"/>
    <w:rsid w:val="00ED2592"/>
    <w:rsid w:val="00F30358"/>
    <w:rsid w:val="00F62323"/>
    <w:rsid w:val="00F62873"/>
    <w:rsid w:val="00FD7B72"/>
    <w:rsid w:val="00FE0AEC"/>
    <w:rsid w:val="00FE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7A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07A7"/>
    <w:pPr>
      <w:keepNext/>
      <w:spacing w:line="360" w:lineRule="auto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7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07A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rava.tomsk.ru/wp-content/uploads/2014/02/OT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ava.tomsk.ru/wp-content/uploads/2014/02/uslugi.doc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2014-05-16T03:11:00Z</dcterms:created>
  <dcterms:modified xsi:type="dcterms:W3CDTF">2014-05-16T03:39:00Z</dcterms:modified>
</cp:coreProperties>
</file>